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808" w:rsidRDefault="00081AF8">
      <w:pPr>
        <w:spacing w:line="360" w:lineRule="auto"/>
        <w:jc w:val="center"/>
        <w:rPr>
          <w:sz w:val="28"/>
          <w:szCs w:val="32"/>
        </w:rPr>
      </w:pPr>
      <w:r>
        <w:rPr>
          <w:rFonts w:hint="eastAsia"/>
          <w:sz w:val="28"/>
          <w:szCs w:val="32"/>
        </w:rPr>
        <w:t>培训日程（暂定）</w:t>
      </w:r>
    </w:p>
    <w:tbl>
      <w:tblPr>
        <w:tblStyle w:val="a6"/>
        <w:tblW w:w="8306" w:type="dxa"/>
        <w:tblLayout w:type="fixed"/>
        <w:tblLook w:val="04A0"/>
      </w:tblPr>
      <w:tblGrid>
        <w:gridCol w:w="1696"/>
        <w:gridCol w:w="5245"/>
        <w:gridCol w:w="1365"/>
      </w:tblGrid>
      <w:tr w:rsidR="000F3808">
        <w:trPr>
          <w:trHeight w:val="382"/>
        </w:trPr>
        <w:tc>
          <w:tcPr>
            <w:tcW w:w="1696" w:type="dxa"/>
            <w:vAlign w:val="center"/>
          </w:tcPr>
          <w:p w:rsidR="000F3808" w:rsidRDefault="00081AF8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时间</w:t>
            </w:r>
          </w:p>
        </w:tc>
        <w:tc>
          <w:tcPr>
            <w:tcW w:w="5245" w:type="dxa"/>
            <w:vAlign w:val="center"/>
          </w:tcPr>
          <w:p w:rsidR="000F3808" w:rsidRDefault="00081AF8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内容</w:t>
            </w:r>
          </w:p>
        </w:tc>
        <w:tc>
          <w:tcPr>
            <w:tcW w:w="1365" w:type="dxa"/>
            <w:vAlign w:val="center"/>
          </w:tcPr>
          <w:p w:rsidR="000F3808" w:rsidRDefault="00081AF8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备注</w:t>
            </w:r>
          </w:p>
        </w:tc>
      </w:tr>
      <w:tr w:rsidR="000F3808">
        <w:trPr>
          <w:trHeight w:val="703"/>
        </w:trPr>
        <w:tc>
          <w:tcPr>
            <w:tcW w:w="1696" w:type="dxa"/>
            <w:vAlign w:val="center"/>
          </w:tcPr>
          <w:p w:rsidR="000F3808" w:rsidRDefault="00081AF8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10</w:t>
            </w:r>
            <w:r>
              <w:rPr>
                <w:rFonts w:hint="eastAsia"/>
                <w:kern w:val="0"/>
                <w:sz w:val="20"/>
                <w:szCs w:val="20"/>
              </w:rPr>
              <w:t>月</w:t>
            </w:r>
            <w:r>
              <w:rPr>
                <w:rFonts w:hint="eastAsia"/>
                <w:kern w:val="0"/>
                <w:sz w:val="20"/>
                <w:szCs w:val="20"/>
              </w:rPr>
              <w:t>1</w:t>
            </w:r>
            <w:r>
              <w:rPr>
                <w:kern w:val="0"/>
                <w:sz w:val="20"/>
                <w:szCs w:val="20"/>
              </w:rPr>
              <w:t>9</w:t>
            </w:r>
            <w:r>
              <w:rPr>
                <w:rFonts w:hint="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5245" w:type="dxa"/>
            <w:vAlign w:val="center"/>
          </w:tcPr>
          <w:p w:rsidR="000F3808" w:rsidRDefault="00081AF8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报道注册</w:t>
            </w:r>
          </w:p>
        </w:tc>
        <w:tc>
          <w:tcPr>
            <w:tcW w:w="1365" w:type="dxa"/>
            <w:vAlign w:val="center"/>
          </w:tcPr>
          <w:p w:rsidR="000F3808" w:rsidRDefault="000F3808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0F3808">
        <w:trPr>
          <w:trHeight w:val="834"/>
        </w:trPr>
        <w:tc>
          <w:tcPr>
            <w:tcW w:w="1696" w:type="dxa"/>
            <w:vMerge w:val="restart"/>
            <w:vAlign w:val="center"/>
          </w:tcPr>
          <w:p w:rsidR="000F3808" w:rsidRDefault="00081AF8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10</w:t>
            </w:r>
            <w:r>
              <w:rPr>
                <w:rFonts w:hint="eastAsia"/>
                <w:kern w:val="0"/>
                <w:sz w:val="20"/>
                <w:szCs w:val="20"/>
              </w:rPr>
              <w:t>月</w:t>
            </w:r>
            <w:r>
              <w:rPr>
                <w:kern w:val="0"/>
                <w:sz w:val="20"/>
                <w:szCs w:val="20"/>
              </w:rPr>
              <w:t>20</w:t>
            </w:r>
            <w:r>
              <w:rPr>
                <w:rFonts w:hint="eastAsia"/>
                <w:kern w:val="0"/>
                <w:sz w:val="20"/>
                <w:szCs w:val="20"/>
              </w:rPr>
              <w:t>-</w:t>
            </w:r>
            <w:r>
              <w:rPr>
                <w:kern w:val="0"/>
                <w:sz w:val="20"/>
                <w:szCs w:val="20"/>
              </w:rPr>
              <w:t>21</w:t>
            </w:r>
            <w:r>
              <w:rPr>
                <w:rFonts w:hint="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5245" w:type="dxa"/>
            <w:vAlign w:val="center"/>
          </w:tcPr>
          <w:p w:rsidR="000F3808" w:rsidRDefault="00081AF8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20</w:t>
            </w:r>
            <w:r>
              <w:rPr>
                <w:rFonts w:hint="eastAsia"/>
                <w:kern w:val="0"/>
                <w:sz w:val="20"/>
                <w:szCs w:val="20"/>
              </w:rPr>
              <w:t>日上午：</w:t>
            </w:r>
          </w:p>
          <w:p w:rsidR="000F3808" w:rsidRDefault="00081AF8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“环境信息公开和公众参与”相关法律法规和政策概览</w:t>
            </w:r>
          </w:p>
          <w:p w:rsidR="000F3808" w:rsidRDefault="00081AF8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20</w:t>
            </w:r>
            <w:r>
              <w:rPr>
                <w:rFonts w:hint="eastAsia"/>
                <w:kern w:val="0"/>
                <w:sz w:val="20"/>
                <w:szCs w:val="20"/>
              </w:rPr>
              <w:t>日下午：</w:t>
            </w:r>
          </w:p>
          <w:p w:rsidR="000F3808" w:rsidRDefault="00081AF8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“环保民间组织推动水环境信息公开和公众参与”实例分享与研讨。</w:t>
            </w:r>
          </w:p>
        </w:tc>
        <w:tc>
          <w:tcPr>
            <w:tcW w:w="1365" w:type="dxa"/>
            <w:vAlign w:val="center"/>
          </w:tcPr>
          <w:p w:rsidR="000F3808" w:rsidRDefault="000F3808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0F3808">
        <w:trPr>
          <w:trHeight w:val="690"/>
        </w:trPr>
        <w:tc>
          <w:tcPr>
            <w:tcW w:w="1696" w:type="dxa"/>
            <w:vMerge/>
            <w:vAlign w:val="center"/>
          </w:tcPr>
          <w:p w:rsidR="000F3808" w:rsidRDefault="000F3808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0F3808" w:rsidRDefault="00081AF8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21</w:t>
            </w:r>
            <w:r>
              <w:rPr>
                <w:rFonts w:hint="eastAsia"/>
                <w:kern w:val="0"/>
                <w:sz w:val="20"/>
                <w:szCs w:val="20"/>
              </w:rPr>
              <w:t>日上午：</w:t>
            </w:r>
          </w:p>
          <w:p w:rsidR="000F3808" w:rsidRDefault="00081AF8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以法治手段推进黄河流域生态保护和高质量发展：</w:t>
            </w:r>
            <w:proofErr w:type="gramStart"/>
            <w:r>
              <w:rPr>
                <w:rFonts w:hint="eastAsia"/>
                <w:kern w:val="0"/>
                <w:sz w:val="20"/>
                <w:szCs w:val="20"/>
              </w:rPr>
              <w:t>多利益</w:t>
            </w:r>
            <w:proofErr w:type="gramEnd"/>
            <w:r>
              <w:rPr>
                <w:rFonts w:hint="eastAsia"/>
                <w:kern w:val="0"/>
                <w:sz w:val="20"/>
                <w:szCs w:val="20"/>
              </w:rPr>
              <w:t>相关方视角</w:t>
            </w:r>
          </w:p>
          <w:p w:rsidR="000F3808" w:rsidRDefault="00081AF8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21</w:t>
            </w:r>
            <w:r>
              <w:rPr>
                <w:rFonts w:hint="eastAsia"/>
                <w:kern w:val="0"/>
                <w:sz w:val="20"/>
                <w:szCs w:val="20"/>
              </w:rPr>
              <w:t>日下午：</w:t>
            </w:r>
          </w:p>
          <w:p w:rsidR="000F3808" w:rsidRDefault="00081AF8">
            <w:pPr>
              <w:ind w:left="200" w:hangingChars="100" w:hanging="200"/>
              <w:jc w:val="left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“黄河大保护法律行动：推动环境信息公开和公众参与”联合行动计划：讨论与优化</w:t>
            </w:r>
          </w:p>
        </w:tc>
        <w:tc>
          <w:tcPr>
            <w:tcW w:w="1365" w:type="dxa"/>
            <w:vAlign w:val="center"/>
          </w:tcPr>
          <w:p w:rsidR="000F3808" w:rsidRDefault="000F3808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0F3808">
        <w:trPr>
          <w:trHeight w:val="416"/>
        </w:trPr>
        <w:tc>
          <w:tcPr>
            <w:tcW w:w="1696" w:type="dxa"/>
            <w:vAlign w:val="center"/>
          </w:tcPr>
          <w:p w:rsidR="000F3808" w:rsidRDefault="00081AF8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10</w:t>
            </w:r>
            <w:r>
              <w:rPr>
                <w:rFonts w:hint="eastAsia"/>
                <w:kern w:val="0"/>
                <w:sz w:val="20"/>
                <w:szCs w:val="20"/>
              </w:rPr>
              <w:t>月</w:t>
            </w:r>
            <w:r>
              <w:rPr>
                <w:kern w:val="0"/>
                <w:sz w:val="20"/>
                <w:szCs w:val="20"/>
              </w:rPr>
              <w:t>22</w:t>
            </w:r>
            <w:r>
              <w:rPr>
                <w:rFonts w:hint="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5245" w:type="dxa"/>
            <w:vAlign w:val="center"/>
          </w:tcPr>
          <w:p w:rsidR="000F3808" w:rsidRDefault="00081AF8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资助申请现场评审答辩</w:t>
            </w:r>
          </w:p>
        </w:tc>
        <w:tc>
          <w:tcPr>
            <w:tcW w:w="1365" w:type="dxa"/>
            <w:vAlign w:val="center"/>
          </w:tcPr>
          <w:p w:rsidR="000F3808" w:rsidRDefault="00081AF8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答辩</w:t>
            </w:r>
            <w:r>
              <w:rPr>
                <w:kern w:val="0"/>
                <w:sz w:val="20"/>
                <w:szCs w:val="20"/>
              </w:rPr>
              <w:t>结束早可提前</w:t>
            </w:r>
            <w:r>
              <w:rPr>
                <w:rFonts w:hint="eastAsia"/>
                <w:kern w:val="0"/>
                <w:sz w:val="20"/>
                <w:szCs w:val="20"/>
              </w:rPr>
              <w:t>离会</w:t>
            </w:r>
          </w:p>
        </w:tc>
      </w:tr>
      <w:tr w:rsidR="000F3808">
        <w:trPr>
          <w:trHeight w:val="416"/>
        </w:trPr>
        <w:tc>
          <w:tcPr>
            <w:tcW w:w="1696" w:type="dxa"/>
            <w:vAlign w:val="center"/>
          </w:tcPr>
          <w:p w:rsidR="000F3808" w:rsidRDefault="00081AF8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10</w:t>
            </w:r>
            <w:r>
              <w:rPr>
                <w:rFonts w:hint="eastAsia"/>
                <w:kern w:val="0"/>
                <w:sz w:val="20"/>
                <w:szCs w:val="20"/>
              </w:rPr>
              <w:t>月</w:t>
            </w:r>
            <w:r>
              <w:rPr>
                <w:kern w:val="0"/>
                <w:sz w:val="20"/>
                <w:szCs w:val="20"/>
              </w:rPr>
              <w:t>23</w:t>
            </w:r>
            <w:r>
              <w:rPr>
                <w:rFonts w:hint="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5245" w:type="dxa"/>
            <w:vAlign w:val="center"/>
          </w:tcPr>
          <w:p w:rsidR="000F3808" w:rsidRDefault="00081AF8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离会</w:t>
            </w:r>
          </w:p>
        </w:tc>
        <w:tc>
          <w:tcPr>
            <w:tcW w:w="1365" w:type="dxa"/>
            <w:vAlign w:val="center"/>
          </w:tcPr>
          <w:p w:rsidR="000F3808" w:rsidRDefault="000F3808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</w:tbl>
    <w:p w:rsidR="000F3808" w:rsidRDefault="00081AF8">
      <w:pPr>
        <w:widowControl/>
        <w:jc w:val="left"/>
      </w:pPr>
      <w:r>
        <w:rPr>
          <w:rFonts w:asciiTheme="minorEastAsia" w:hAnsiTheme="minorEastAsia" w:hint="eastAsia"/>
          <w:sz w:val="24"/>
          <w:szCs w:val="24"/>
        </w:rPr>
        <w:t>本次培训不收</w:t>
      </w:r>
      <w:bookmarkStart w:id="0" w:name="_GoBack"/>
      <w:bookmarkEnd w:id="0"/>
      <w:r>
        <w:rPr>
          <w:rFonts w:asciiTheme="minorEastAsia" w:hAnsiTheme="minorEastAsia" w:hint="eastAsia"/>
          <w:sz w:val="24"/>
          <w:szCs w:val="24"/>
        </w:rPr>
        <w:t>取任何费用，食宿和往返交通费用由主办方承担。</w:t>
      </w:r>
    </w:p>
    <w:sectPr w:rsidR="000F3808" w:rsidSect="000F38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1AF8" w:rsidRDefault="00081AF8" w:rsidP="00736300">
      <w:pPr>
        <w:spacing w:after="0" w:line="240" w:lineRule="auto"/>
      </w:pPr>
      <w:r>
        <w:separator/>
      </w:r>
    </w:p>
  </w:endnote>
  <w:endnote w:type="continuationSeparator" w:id="0">
    <w:p w:rsidR="00081AF8" w:rsidRDefault="00081AF8" w:rsidP="00736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altName w:val="Verdana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1AF8" w:rsidRDefault="00081AF8" w:rsidP="00736300">
      <w:pPr>
        <w:spacing w:after="0" w:line="240" w:lineRule="auto"/>
      </w:pPr>
      <w:r>
        <w:separator/>
      </w:r>
    </w:p>
  </w:footnote>
  <w:footnote w:type="continuationSeparator" w:id="0">
    <w:p w:rsidR="00081AF8" w:rsidRDefault="00081AF8" w:rsidP="007363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1738"/>
    <w:rsid w:val="BFFDFC57"/>
    <w:rsid w:val="C2D3A93B"/>
    <w:rsid w:val="F3FA1631"/>
    <w:rsid w:val="00000B3E"/>
    <w:rsid w:val="0000386D"/>
    <w:rsid w:val="00081AF8"/>
    <w:rsid w:val="00082670"/>
    <w:rsid w:val="00084F6F"/>
    <w:rsid w:val="000F3808"/>
    <w:rsid w:val="00156B6B"/>
    <w:rsid w:val="00211A6F"/>
    <w:rsid w:val="00295A0A"/>
    <w:rsid w:val="002C3F01"/>
    <w:rsid w:val="00301738"/>
    <w:rsid w:val="00310835"/>
    <w:rsid w:val="004527E9"/>
    <w:rsid w:val="00484230"/>
    <w:rsid w:val="00510F82"/>
    <w:rsid w:val="00551016"/>
    <w:rsid w:val="005F58DF"/>
    <w:rsid w:val="00605CF7"/>
    <w:rsid w:val="00632CB4"/>
    <w:rsid w:val="006B028E"/>
    <w:rsid w:val="006D5BB3"/>
    <w:rsid w:val="006D62B1"/>
    <w:rsid w:val="00736300"/>
    <w:rsid w:val="007563E0"/>
    <w:rsid w:val="007A1FEC"/>
    <w:rsid w:val="007E370D"/>
    <w:rsid w:val="0080519E"/>
    <w:rsid w:val="008163A5"/>
    <w:rsid w:val="008969F4"/>
    <w:rsid w:val="009544B4"/>
    <w:rsid w:val="00961306"/>
    <w:rsid w:val="00A46992"/>
    <w:rsid w:val="00AF6437"/>
    <w:rsid w:val="00B5046C"/>
    <w:rsid w:val="00B60AF8"/>
    <w:rsid w:val="00BA6136"/>
    <w:rsid w:val="00C02BE6"/>
    <w:rsid w:val="00CF5AFD"/>
    <w:rsid w:val="00D069E9"/>
    <w:rsid w:val="00D24B9F"/>
    <w:rsid w:val="00D32263"/>
    <w:rsid w:val="00D36225"/>
    <w:rsid w:val="00DB5289"/>
    <w:rsid w:val="00E20EA6"/>
    <w:rsid w:val="00E2420C"/>
    <w:rsid w:val="00E40A1A"/>
    <w:rsid w:val="00E95031"/>
    <w:rsid w:val="00EB018F"/>
    <w:rsid w:val="00EF0655"/>
    <w:rsid w:val="00F15162"/>
    <w:rsid w:val="00FE1C6F"/>
    <w:rsid w:val="016763CB"/>
    <w:rsid w:val="086251B1"/>
    <w:rsid w:val="21FD8945"/>
    <w:rsid w:val="28356E68"/>
    <w:rsid w:val="2A8573C3"/>
    <w:rsid w:val="39DA0F3A"/>
    <w:rsid w:val="3A2001AF"/>
    <w:rsid w:val="3D675F3A"/>
    <w:rsid w:val="406A385C"/>
    <w:rsid w:val="51334C77"/>
    <w:rsid w:val="59F73D19"/>
    <w:rsid w:val="62BE076C"/>
    <w:rsid w:val="62E06CDD"/>
    <w:rsid w:val="65E724C8"/>
    <w:rsid w:val="660214E2"/>
    <w:rsid w:val="6A294ADE"/>
    <w:rsid w:val="7D257A59"/>
    <w:rsid w:val="7F9E7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808"/>
    <w:pPr>
      <w:widowControl w:val="0"/>
      <w:spacing w:after="160" w:line="259" w:lineRule="auto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0F3808"/>
    <w:pPr>
      <w:tabs>
        <w:tab w:val="center" w:pos="4320"/>
        <w:tab w:val="right" w:pos="8640"/>
      </w:tabs>
    </w:pPr>
  </w:style>
  <w:style w:type="paragraph" w:styleId="a4">
    <w:name w:val="header"/>
    <w:basedOn w:val="a"/>
    <w:link w:val="Char0"/>
    <w:uiPriority w:val="99"/>
    <w:unhideWhenUsed/>
    <w:qFormat/>
    <w:rsid w:val="000F3808"/>
    <w:pPr>
      <w:tabs>
        <w:tab w:val="center" w:pos="4320"/>
        <w:tab w:val="right" w:pos="8640"/>
      </w:tabs>
    </w:pPr>
  </w:style>
  <w:style w:type="character" w:styleId="a5">
    <w:name w:val="Hyperlink"/>
    <w:basedOn w:val="a0"/>
    <w:uiPriority w:val="99"/>
    <w:unhideWhenUsed/>
    <w:rsid w:val="000F3808"/>
    <w:rPr>
      <w:color w:val="0563C1" w:themeColor="hyperlink"/>
      <w:u w:val="single"/>
    </w:rPr>
  </w:style>
  <w:style w:type="table" w:styleId="a6">
    <w:name w:val="Table Grid"/>
    <w:basedOn w:val="a1"/>
    <w:uiPriority w:val="39"/>
    <w:qFormat/>
    <w:rsid w:val="000F38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0F3808"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sid w:val="000F3808"/>
    <w:rPr>
      <w:kern w:val="2"/>
      <w:sz w:val="21"/>
      <w:szCs w:val="22"/>
    </w:rPr>
  </w:style>
  <w:style w:type="character" w:customStyle="1" w:styleId="Char">
    <w:name w:val="页脚 Char"/>
    <w:basedOn w:val="a0"/>
    <w:link w:val="a3"/>
    <w:uiPriority w:val="99"/>
    <w:qFormat/>
    <w:rsid w:val="000F3808"/>
    <w:rPr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232</Characters>
  <Application>Microsoft Office Word</Application>
  <DocSecurity>0</DocSecurity>
  <Lines>1</Lines>
  <Paragraphs>1</Paragraphs>
  <ScaleCrop>false</ScaleCrop>
  <Company>Microsoft</Company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lenovo</cp:lastModifiedBy>
  <cp:revision>3</cp:revision>
  <dcterms:created xsi:type="dcterms:W3CDTF">2020-10-10T07:27:00Z</dcterms:created>
  <dcterms:modified xsi:type="dcterms:W3CDTF">2020-10-10T07:27:00Z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2052-1.1.0.1454</vt:lpwstr>
  </property>
</Properties>
</file>